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C7A28">
      <w:pPr>
        <w:pStyle w:val="2"/>
        <w:spacing w:before="0" w:after="0" w:line="700" w:lineRule="exact"/>
        <w:ind w:left="880" w:hanging="88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0" w:name="_Toc47722399"/>
      <w:bookmarkStart w:id="1" w:name="_Toc15897"/>
      <w:bookmarkStart w:id="2" w:name="_Toc523884784"/>
      <w:bookmarkStart w:id="3" w:name="_Toc16603"/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宁波市科学技术奖公示内容</w:t>
      </w:r>
      <w:bookmarkEnd w:id="0"/>
      <w:bookmarkEnd w:id="1"/>
      <w:bookmarkEnd w:id="2"/>
      <w:bookmarkEnd w:id="3"/>
    </w:p>
    <w:p w14:paraId="5DD74844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14:paraId="3A0D8810">
      <w:pPr>
        <w:pStyle w:val="28"/>
        <w:numPr>
          <w:ilvl w:val="0"/>
          <w:numId w:val="1"/>
        </w:num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项目名称</w:t>
      </w:r>
    </w:p>
    <w:p w14:paraId="03E347F2">
      <w:pPr>
        <w:spacing w:line="500" w:lineRule="exact"/>
        <w:ind w:left="608"/>
        <w:rPr>
          <w:rFonts w:eastAsia="仿宋_GB2312"/>
          <w:kern w:val="0"/>
          <w:sz w:val="32"/>
          <w:szCs w:val="32"/>
        </w:rPr>
      </w:pPr>
      <w:bookmarkStart w:id="4" w:name="_GoBack"/>
      <w:r>
        <w:rPr>
          <w:rFonts w:eastAsia="仿宋_GB2312"/>
          <w:kern w:val="0"/>
          <w:sz w:val="32"/>
          <w:szCs w:val="32"/>
        </w:rPr>
        <w:t>CVD单晶金刚石的产业化制备与应用</w:t>
      </w:r>
      <w:bookmarkEnd w:id="4"/>
    </w:p>
    <w:p w14:paraId="7F424F27">
      <w:pPr>
        <w:pStyle w:val="28"/>
        <w:numPr>
          <w:ilvl w:val="0"/>
          <w:numId w:val="1"/>
        </w:num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提名等级</w:t>
      </w:r>
    </w:p>
    <w:p w14:paraId="7FD14A44">
      <w:pPr>
        <w:spacing w:line="500" w:lineRule="exact"/>
        <w:ind w:left="60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一等奖</w:t>
      </w:r>
    </w:p>
    <w:p w14:paraId="52464092">
      <w:pPr>
        <w:pStyle w:val="28"/>
        <w:numPr>
          <w:ilvl w:val="0"/>
          <w:numId w:val="1"/>
        </w:num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主要知识产权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2351"/>
        <w:gridCol w:w="726"/>
        <w:gridCol w:w="1117"/>
        <w:gridCol w:w="2266"/>
        <w:gridCol w:w="1330"/>
      </w:tblGrid>
      <w:tr w14:paraId="593BF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F168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113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专利名称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C1E9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DC1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法律状态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9D0E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申请号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FBCD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2AB7F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53B8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9A7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一种制备沉积材料的方法、化学气相沉积装置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0691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C413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FAF9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202110031127.X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A09D1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CVD装备</w:t>
            </w:r>
          </w:p>
        </w:tc>
      </w:tr>
      <w:tr w14:paraId="7D62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4A3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9E11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多工位金刚石研磨设备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8A38E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74CF6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0530E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201811182631.4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F2A30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材料加工装备</w:t>
            </w:r>
          </w:p>
        </w:tc>
      </w:tr>
      <w:tr w14:paraId="6B2A5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6A33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0E1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带冷却装置的金刚石装夹设备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323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28BE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DA2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201811182817.X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48B3E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材料加工工具</w:t>
            </w:r>
          </w:p>
        </w:tc>
      </w:tr>
      <w:tr w14:paraId="36876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B88D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EB04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一种针条状单晶金刚石及其制备方法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E32E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43D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555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202311582534.5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4B59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材料制备方法</w:t>
            </w:r>
          </w:p>
        </w:tc>
      </w:tr>
      <w:tr w14:paraId="54AA8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24AE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F9B1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一种单晶金刚石激光打标生长方法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CA24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AA3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DB0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201910434088.0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FE8E6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材料制备方法</w:t>
            </w:r>
          </w:p>
        </w:tc>
      </w:tr>
      <w:tr w14:paraId="7D5BD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B696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68B4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基于金刚石基底的防伪标识焊印方法、装置及应用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AD36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BF1E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AFCB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202310902399.1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D9FE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材料加工技术和应用技术</w:t>
            </w:r>
          </w:p>
        </w:tc>
      </w:tr>
      <w:tr w14:paraId="74161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6D8E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C6E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金刚石膜刻蚀方法、图形化金刚石膜及其应用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F1C1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4B8F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931E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202010374585.9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6B3D2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材料应用技术</w:t>
            </w:r>
          </w:p>
        </w:tc>
      </w:tr>
      <w:tr w14:paraId="2EA67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497D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1FA2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金刚石基封装线路板及其制备方法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5BA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D0D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1101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202311187008.9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430F1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材料应用技术</w:t>
            </w:r>
          </w:p>
        </w:tc>
      </w:tr>
      <w:tr w14:paraId="7EF05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2374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F051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一种基于金刚石一阶拉曼光谱的测温方法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337F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60AA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40E1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202210101474.X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6DB6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材料应用技术</w:t>
            </w:r>
          </w:p>
        </w:tc>
      </w:tr>
      <w:tr w14:paraId="7CE55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2D5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C19C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太赫兹波段用小尺寸超薄单晶金刚石窗片及其制备方法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4B4A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3B6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3C5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202210398248.2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6C0AC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材料制备和应用技术</w:t>
            </w:r>
          </w:p>
        </w:tc>
      </w:tr>
    </w:tbl>
    <w:p w14:paraId="655765BA">
      <w:pPr>
        <w:pStyle w:val="28"/>
        <w:numPr>
          <w:ilvl w:val="0"/>
          <w:numId w:val="1"/>
        </w:num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代表性论文专著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4172"/>
        <w:gridCol w:w="2288"/>
        <w:gridCol w:w="1330"/>
      </w:tblGrid>
      <w:tr w14:paraId="794EF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9BE0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C8C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论文名称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759D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期刊名称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D576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卷期</w:t>
            </w:r>
          </w:p>
        </w:tc>
      </w:tr>
      <w:tr w14:paraId="6E0B5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707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8EF9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Highly flexible cellulose nanofibersingle-crystal nanodiamond flake heat spreader films for heat dissipation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5D65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Journal of Materials Chemistry C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C4A4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2022, 10, 12070</w:t>
            </w:r>
          </w:p>
        </w:tc>
      </w:tr>
      <w:tr w14:paraId="111B0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B6A8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31729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Highly stable and regenerative graphene-diamond hybrid electrochemical biosensor for fouling target dopamine detection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9192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Biosensors and Bioelectronics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6B2E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2018, 111, 117-123</w:t>
            </w:r>
          </w:p>
        </w:tc>
      </w:tr>
      <w:tr w14:paraId="20F90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A6C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AB84D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Optical </w:t>
            </w:r>
            <w:r>
              <w:rPr>
                <w:sz w:val="28"/>
                <w:szCs w:val="28"/>
              </w:rPr>
              <w:t>Properties</w:t>
            </w:r>
            <w:r>
              <w:rPr>
                <w:rFonts w:hint="eastAsia"/>
                <w:sz w:val="28"/>
                <w:szCs w:val="28"/>
              </w:rPr>
              <w:t xml:space="preserve"> of Bulk Single-Crystal Diamonds at 80-1200 K by Vibrational Spectroscopic Methods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EEE0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Materials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0F172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2021, 14, 7435</w:t>
            </w:r>
          </w:p>
        </w:tc>
      </w:tr>
      <w:tr w14:paraId="50C16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2A13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0A304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 single-crystalline diamond X-ray detector based on direct sp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-to-sp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conversed graphene electrodes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6EEE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Functional Diamond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46F8B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2022, 2:1, 94-102</w:t>
            </w:r>
          </w:p>
        </w:tc>
      </w:tr>
      <w:tr w14:paraId="4EB5A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DDB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1F95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Synthesis of multiple single crystal diamonds by DC CVD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2671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Surface Engineering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FAB9C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35(1)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91-95</w:t>
            </w:r>
          </w:p>
        </w:tc>
      </w:tr>
      <w:tr w14:paraId="1D58F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8C1D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00B53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The Influence of Process Parameters on Hydrogen-Terminated Diamond and the Enhancement of Carrier Mobility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2E128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Materials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44B823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2025, 18, 112</w:t>
            </w:r>
          </w:p>
        </w:tc>
      </w:tr>
      <w:tr w14:paraId="4E4FC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C4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B266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Diamond etching with near-zero micromasking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6C2F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Journal of Materials Research and Technology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F33BF3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2024, 33, 6559-6564</w:t>
            </w:r>
          </w:p>
        </w:tc>
      </w:tr>
      <w:tr w14:paraId="4EB5E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CDB3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3EB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金刚石在富氧环境下的高效抛光及其材料去除机制研究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E0C7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人工晶体学报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8007B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2024, 53, 12, </w:t>
            </w:r>
          </w:p>
        </w:tc>
      </w:tr>
      <w:tr w14:paraId="1BDD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AF06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6352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金刚石表面沟槽的横向拼接生长研究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BE66D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硬质合金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3CD0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2020, 37, 2</w:t>
            </w:r>
          </w:p>
        </w:tc>
      </w:tr>
      <w:tr w14:paraId="6DF2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6031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098F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单晶-多晶金刚石的拼接工艺研究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A882F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陶瓷学报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B7317D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2020, 41, 5</w:t>
            </w:r>
          </w:p>
        </w:tc>
      </w:tr>
    </w:tbl>
    <w:p w14:paraId="6888561B">
      <w:pPr>
        <w:pStyle w:val="28"/>
        <w:rPr>
          <w:rFonts w:eastAsia="仿宋_GB2312"/>
          <w:kern w:val="0"/>
          <w:sz w:val="32"/>
          <w:szCs w:val="32"/>
        </w:rPr>
      </w:pPr>
    </w:p>
    <w:p w14:paraId="6B459C41">
      <w:pPr>
        <w:spacing w:line="500" w:lineRule="exact"/>
        <w:rPr>
          <w:rFonts w:eastAsia="仿宋_GB2312"/>
          <w:kern w:val="0"/>
          <w:sz w:val="32"/>
          <w:szCs w:val="32"/>
        </w:rPr>
      </w:pPr>
    </w:p>
    <w:p w14:paraId="2DF1665F">
      <w:pPr>
        <w:pStyle w:val="28"/>
        <w:numPr>
          <w:ilvl w:val="0"/>
          <w:numId w:val="1"/>
        </w:num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主要完成人</w:t>
      </w:r>
    </w:p>
    <w:p w14:paraId="3B25B499">
      <w:pPr>
        <w:spacing w:line="500" w:lineRule="exact"/>
        <w:ind w:left="60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江南、张军安、李赫、易剑、胡付生、袁其龙、褚伍波、杨国永、张军恒、邓丽芬、宋惠、王跃忠、王琦</w:t>
      </w:r>
    </w:p>
    <w:p w14:paraId="54F61A25">
      <w:pPr>
        <w:pStyle w:val="28"/>
        <w:numPr>
          <w:ilvl w:val="0"/>
          <w:numId w:val="1"/>
        </w:num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主要完成单位</w:t>
      </w:r>
    </w:p>
    <w:p w14:paraId="74C6CC43">
      <w:pPr>
        <w:pStyle w:val="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宁波晶钻科技股份有限公司</w:t>
      </w:r>
    </w:p>
    <w:p w14:paraId="26E6869C">
      <w:pPr>
        <w:pStyle w:val="2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中国科学院宁波材料技术与工程研究所</w:t>
      </w:r>
    </w:p>
    <w:p w14:paraId="5814924D">
      <w:pPr>
        <w:pStyle w:val="28"/>
        <w:numPr>
          <w:ilvl w:val="0"/>
          <w:numId w:val="1"/>
        </w:numPr>
        <w:spacing w:line="500" w:lineRule="exact"/>
        <w:ind w:left="0" w:firstLine="608" w:firstLineChars="19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提名者</w:t>
      </w:r>
    </w:p>
    <w:p w14:paraId="69D1F19B">
      <w:pPr>
        <w:pStyle w:val="28"/>
        <w:spacing w:line="500" w:lineRule="exact"/>
        <w:ind w:left="60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镇海区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5BB974D-8116-437F-8977-41B62A6107C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78A254C-060F-4701-A5B0-DE2E6F7AE7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00FE5DC-2931-4098-A2C6-9C1A89FBA0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314E5"/>
    <w:multiLevelType w:val="multilevel"/>
    <w:tmpl w:val="143314E5"/>
    <w:lvl w:ilvl="0" w:tentative="0">
      <w:start w:val="1"/>
      <w:numFmt w:val="japaneseCounting"/>
      <w:lvlText w:val="%1、"/>
      <w:lvlJc w:val="left"/>
      <w:pPr>
        <w:ind w:left="13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40"/>
      </w:pPr>
    </w:lvl>
    <w:lvl w:ilvl="2" w:tentative="0">
      <w:start w:val="1"/>
      <w:numFmt w:val="lowerRoman"/>
      <w:lvlText w:val="%3."/>
      <w:lvlJc w:val="right"/>
      <w:pPr>
        <w:ind w:left="1928" w:hanging="440"/>
      </w:pPr>
    </w:lvl>
    <w:lvl w:ilvl="3" w:tentative="0">
      <w:start w:val="1"/>
      <w:numFmt w:val="decimal"/>
      <w:lvlText w:val="%4."/>
      <w:lvlJc w:val="left"/>
      <w:pPr>
        <w:ind w:left="2368" w:hanging="440"/>
      </w:pPr>
    </w:lvl>
    <w:lvl w:ilvl="4" w:tentative="0">
      <w:start w:val="1"/>
      <w:numFmt w:val="lowerLetter"/>
      <w:lvlText w:val="%5)"/>
      <w:lvlJc w:val="left"/>
      <w:pPr>
        <w:ind w:left="2808" w:hanging="440"/>
      </w:pPr>
    </w:lvl>
    <w:lvl w:ilvl="5" w:tentative="0">
      <w:start w:val="1"/>
      <w:numFmt w:val="lowerRoman"/>
      <w:lvlText w:val="%6."/>
      <w:lvlJc w:val="right"/>
      <w:pPr>
        <w:ind w:left="3248" w:hanging="440"/>
      </w:pPr>
    </w:lvl>
    <w:lvl w:ilvl="6" w:tentative="0">
      <w:start w:val="1"/>
      <w:numFmt w:val="decimal"/>
      <w:lvlText w:val="%7."/>
      <w:lvlJc w:val="left"/>
      <w:pPr>
        <w:ind w:left="3688" w:hanging="440"/>
      </w:pPr>
    </w:lvl>
    <w:lvl w:ilvl="7" w:tentative="0">
      <w:start w:val="1"/>
      <w:numFmt w:val="lowerLetter"/>
      <w:lvlText w:val="%8)"/>
      <w:lvlJc w:val="left"/>
      <w:pPr>
        <w:ind w:left="4128" w:hanging="440"/>
      </w:pPr>
    </w:lvl>
    <w:lvl w:ilvl="8" w:tentative="0">
      <w:start w:val="1"/>
      <w:numFmt w:val="lowerRoman"/>
      <w:lvlText w:val="%9."/>
      <w:lvlJc w:val="right"/>
      <w:pPr>
        <w:ind w:left="456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C1"/>
    <w:rsid w:val="00034A60"/>
    <w:rsid w:val="001679C1"/>
    <w:rsid w:val="00214992"/>
    <w:rsid w:val="003B2BDB"/>
    <w:rsid w:val="004A2C27"/>
    <w:rsid w:val="006045BF"/>
    <w:rsid w:val="00626A66"/>
    <w:rsid w:val="00884A35"/>
    <w:rsid w:val="00AB6C9B"/>
    <w:rsid w:val="00C97CF5"/>
    <w:rsid w:val="00D70D6E"/>
    <w:rsid w:val="63B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sysin.org</Company>
  <Pages>4</Pages>
  <Words>716</Words>
  <Characters>1562</Characters>
  <Lines>12</Lines>
  <Paragraphs>3</Paragraphs>
  <TotalTime>268</TotalTime>
  <ScaleCrop>false</ScaleCrop>
  <LinksUpToDate>false</LinksUpToDate>
  <CharactersWithSpaces>1667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2025-08-16T01:22:00Z</dcterms:created>
  <dc:creator>pku_chem li</dc:creator>
  <cp:lastModifiedBy>喵小咪</cp:lastModifiedBy>
  <dcterms:modified xsi:type="dcterms:W3CDTF">2025-08-16T09:18:00Z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eyJoZGlkIjoiNjkyZWVhZmVjY2Y3MzQ3OTY3NjUyYTIwNDY4NWVhYTIiLCJ1c2VySWQiOiI0NTI1NjgwNzQifQ==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A215EFB95E044ABB9E934668EC96F6F6_12</vt:lpwstr>
  </property>
</Properties>
</file>