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3D7A" w14:textId="77777777" w:rsidR="00BC46E4" w:rsidRDefault="00BC46E4">
      <w:pPr>
        <w:spacing w:line="5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14:paraId="13B343D2" w14:textId="77777777" w:rsidR="00BC46E4" w:rsidRDefault="00DD5D78" w:rsidP="00D33A5B">
      <w:pPr>
        <w:spacing w:afterLines="100" w:after="312"/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宁波市科学技术奖</w:t>
      </w:r>
      <w:r>
        <w:rPr>
          <w:rStyle w:val="title1"/>
          <w:rFonts w:ascii="方正小标宋简体" w:eastAsia="方正小标宋简体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14:paraId="5F3D823D" w14:textId="164D2C0D" w:rsidR="00BC46E4" w:rsidRDefault="00DD5D78">
      <w:pPr>
        <w:spacing w:line="440" w:lineRule="exact"/>
        <w:rPr>
          <w:rFonts w:ascii="仿宋_GB2312" w:eastAsia="仿宋_GB2312" w:hAnsi="仿宋" w:cs="仿宋"/>
          <w:color w:val="00000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sz w:val="28"/>
          <w:szCs w:val="24"/>
        </w:rPr>
        <w:t>提名奖项：</w:t>
      </w:r>
      <w:r w:rsidR="00D33A5B" w:rsidRPr="00D33A5B">
        <w:rPr>
          <w:rFonts w:ascii="仿宋_GB2312" w:eastAsia="仿宋_GB2312" w:hAnsi="仿宋" w:cs="仿宋" w:hint="eastAsia"/>
          <w:color w:val="000000"/>
          <w:sz w:val="28"/>
          <w:szCs w:val="24"/>
        </w:rPr>
        <w:t>宁波市科学技术进步奖</w:t>
      </w:r>
    </w:p>
    <w:tbl>
      <w:tblPr>
        <w:tblW w:w="8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776"/>
      </w:tblGrid>
      <w:tr w:rsidR="00BC46E4" w14:paraId="20FFB803" w14:textId="77777777" w:rsidTr="002510E1">
        <w:trPr>
          <w:trHeight w:val="647"/>
          <w:jc w:val="center"/>
        </w:trPr>
        <w:tc>
          <w:tcPr>
            <w:tcW w:w="1985" w:type="dxa"/>
            <w:vAlign w:val="center"/>
          </w:tcPr>
          <w:p w14:paraId="55BA4BC7" w14:textId="77777777" w:rsidR="00BC46E4" w:rsidRDefault="00DD5D78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6776" w:type="dxa"/>
            <w:vAlign w:val="center"/>
          </w:tcPr>
          <w:p w14:paraId="66FA0787" w14:textId="7777777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Style w:val="title1"/>
                <w:rFonts w:eastAsiaTheme="minorEastAsia"/>
                <w:b w:val="0"/>
                <w:color w:val="000000"/>
              </w:rPr>
            </w:pPr>
            <w:r w:rsidRPr="00D33A5B">
              <w:rPr>
                <w:rStyle w:val="title1"/>
                <w:rFonts w:eastAsiaTheme="minorEastAsia"/>
                <w:b w:val="0"/>
                <w:color w:val="000000"/>
              </w:rPr>
              <w:t>柔性磁性薄膜的物性调控与柔性磁传感器</w:t>
            </w:r>
          </w:p>
        </w:tc>
      </w:tr>
      <w:tr w:rsidR="00BC46E4" w14:paraId="3556CC4E" w14:textId="77777777" w:rsidTr="002510E1">
        <w:trPr>
          <w:trHeight w:val="561"/>
          <w:jc w:val="center"/>
        </w:trPr>
        <w:tc>
          <w:tcPr>
            <w:tcW w:w="1985" w:type="dxa"/>
            <w:vAlign w:val="center"/>
          </w:tcPr>
          <w:p w14:paraId="0D430922" w14:textId="77777777" w:rsidR="00BC46E4" w:rsidRDefault="00DD5D78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6776" w:type="dxa"/>
            <w:vAlign w:val="center"/>
          </w:tcPr>
          <w:p w14:paraId="5FC2201C" w14:textId="7777777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Style w:val="title1"/>
                <w:rFonts w:eastAsiaTheme="minorEastAsia"/>
                <w:b w:val="0"/>
                <w:color w:val="000000"/>
              </w:rPr>
            </w:pPr>
            <w:r w:rsidRPr="00D33A5B">
              <w:rPr>
                <w:rStyle w:val="title1"/>
                <w:rFonts w:eastAsiaTheme="minorEastAsia"/>
                <w:b w:val="0"/>
                <w:color w:val="000000"/>
              </w:rPr>
              <w:t>一等奖</w:t>
            </w:r>
          </w:p>
        </w:tc>
      </w:tr>
      <w:tr w:rsidR="00BC46E4" w14:paraId="5BC3C05F" w14:textId="77777777" w:rsidTr="002510E1">
        <w:trPr>
          <w:trHeight w:val="2461"/>
          <w:jc w:val="center"/>
        </w:trPr>
        <w:tc>
          <w:tcPr>
            <w:tcW w:w="1985" w:type="dxa"/>
            <w:vAlign w:val="center"/>
          </w:tcPr>
          <w:p w14:paraId="5DE8A905" w14:textId="77777777" w:rsidR="00BC46E4" w:rsidRDefault="00DD5D78">
            <w:pPr>
              <w:spacing w:line="440" w:lineRule="exact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4"/>
              </w:rPr>
              <w:t>提名书</w:t>
            </w:r>
          </w:p>
          <w:p w14:paraId="41A9191B" w14:textId="77777777" w:rsidR="00BC46E4" w:rsidRDefault="00DD5D78">
            <w:pPr>
              <w:spacing w:line="440" w:lineRule="exact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4"/>
              </w:rPr>
              <w:t>相关内容</w:t>
            </w:r>
          </w:p>
        </w:tc>
        <w:tc>
          <w:tcPr>
            <w:tcW w:w="6776" w:type="dxa"/>
            <w:vAlign w:val="center"/>
          </w:tcPr>
          <w:p w14:paraId="0F34F70E" w14:textId="7777777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D33A5B">
              <w:rPr>
                <w:rFonts w:eastAsiaTheme="minorEastAsia"/>
                <w:b/>
                <w:sz w:val="24"/>
                <w:szCs w:val="24"/>
              </w:rPr>
              <w:t>论文：</w:t>
            </w:r>
          </w:p>
          <w:p w14:paraId="7DF68A2E" w14:textId="01587B30" w:rsidR="00BC46E4" w:rsidRPr="00D33A5B" w:rsidRDefault="00DD5D78" w:rsidP="00D33A5B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 w:val="24"/>
                <w:szCs w:val="24"/>
              </w:rPr>
            </w:pPr>
            <w:r w:rsidRPr="00D33A5B">
              <w:rPr>
                <w:rFonts w:eastAsiaTheme="minorEastAsia"/>
                <w:sz w:val="24"/>
                <w:szCs w:val="24"/>
              </w:rPr>
              <w:t>Guohong Dai, Qingfeng Zhan, Yiwei Liu, Huali Yang, Xiaoshan Zhang, Bin Chen and Run-Wei Li.</w:t>
            </w:r>
            <w:r w:rsidR="008C4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D33A5B">
              <w:rPr>
                <w:rFonts w:eastAsiaTheme="minorEastAsia"/>
                <w:sz w:val="24"/>
                <w:szCs w:val="24"/>
              </w:rPr>
              <w:t>Mechanically tunable magnetic properties of Fe</w:t>
            </w:r>
            <w:r w:rsidRPr="00D33A5B">
              <w:rPr>
                <w:rFonts w:eastAsiaTheme="minorEastAsia"/>
                <w:sz w:val="24"/>
                <w:szCs w:val="24"/>
                <w:vertAlign w:val="subscript"/>
              </w:rPr>
              <w:t>81</w:t>
            </w:r>
            <w:r w:rsidRPr="00D33A5B">
              <w:rPr>
                <w:rFonts w:eastAsiaTheme="minorEastAsia"/>
                <w:sz w:val="24"/>
                <w:szCs w:val="24"/>
              </w:rPr>
              <w:t>Ga</w:t>
            </w:r>
            <w:r w:rsidRPr="00D33A5B">
              <w:rPr>
                <w:rFonts w:eastAsiaTheme="minorEastAsia"/>
                <w:sz w:val="24"/>
                <w:szCs w:val="24"/>
                <w:vertAlign w:val="subscript"/>
              </w:rPr>
              <w:t>19</w:t>
            </w:r>
            <w:r w:rsidRPr="00D33A5B">
              <w:rPr>
                <w:rFonts w:eastAsiaTheme="minorEastAsia"/>
                <w:sz w:val="24"/>
                <w:szCs w:val="24"/>
              </w:rPr>
              <w:t xml:space="preserve"> films grown on flexible substrates. Applied Physics Letters 2012, 100(12), 122407. </w:t>
            </w:r>
          </w:p>
          <w:p w14:paraId="76200C74" w14:textId="77777777" w:rsidR="00BC46E4" w:rsidRPr="00D33A5B" w:rsidRDefault="00DD5D78" w:rsidP="00D33A5B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 w:val="24"/>
                <w:szCs w:val="24"/>
              </w:rPr>
            </w:pPr>
            <w:r w:rsidRPr="00D33A5B">
              <w:rPr>
                <w:rFonts w:eastAsiaTheme="minorEastAsia"/>
                <w:sz w:val="24"/>
                <w:szCs w:val="24"/>
              </w:rPr>
              <w:t xml:space="preserve">Xiaoshan Zhang, Qingfeng Zhan, Guohong Dai, Yiwei Liu, Zhenghu Zuo, Huali Yang, Bin Chen, and Run-Wei Li. Effect of mechanical strain on magnetic properties of flexible exchange biased FeGa/IrMn heterostructures. Applied Physics Letters 2013, 102(2), 022412. </w:t>
            </w:r>
          </w:p>
          <w:p w14:paraId="468AC72F" w14:textId="77777777" w:rsidR="00BC46E4" w:rsidRPr="00D33A5B" w:rsidRDefault="00DD5D78" w:rsidP="00D33A5B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 w:val="24"/>
                <w:szCs w:val="24"/>
              </w:rPr>
            </w:pPr>
            <w:r w:rsidRPr="00D33A5B">
              <w:rPr>
                <w:rFonts w:eastAsiaTheme="minorEastAsia"/>
                <w:sz w:val="24"/>
                <w:szCs w:val="24"/>
              </w:rPr>
              <w:t>Zhenhua Tang, Baomin Wang, Huali Yang, Xinyu Xu, Yiwei Liu, Dandan Sun, Lixiang Xia, Qingfeng Zhan, Bin Chen, Minghua Tang, Yichun Zhou, Junling Wang, and Run-Wei Li. Magneto-mechanical coupling effect in amorphous Co</w:t>
            </w:r>
            <w:r w:rsidRPr="00D33A5B">
              <w:rPr>
                <w:rFonts w:eastAsiaTheme="minorEastAsia"/>
                <w:sz w:val="24"/>
                <w:szCs w:val="24"/>
                <w:vertAlign w:val="subscript"/>
              </w:rPr>
              <w:t>40</w:t>
            </w:r>
            <w:r w:rsidRPr="00D33A5B">
              <w:rPr>
                <w:rFonts w:eastAsiaTheme="minorEastAsia"/>
                <w:sz w:val="24"/>
                <w:szCs w:val="24"/>
              </w:rPr>
              <w:t>Fe</w:t>
            </w:r>
            <w:r w:rsidRPr="00D33A5B">
              <w:rPr>
                <w:rFonts w:eastAsiaTheme="minorEastAsia"/>
                <w:sz w:val="24"/>
                <w:szCs w:val="24"/>
                <w:vertAlign w:val="subscript"/>
              </w:rPr>
              <w:t>40</w:t>
            </w:r>
            <w:r w:rsidRPr="00D33A5B">
              <w:rPr>
                <w:rFonts w:eastAsiaTheme="minorEastAsia"/>
                <w:sz w:val="24"/>
                <w:szCs w:val="24"/>
              </w:rPr>
              <w:t>B</w:t>
            </w:r>
            <w:r w:rsidRPr="00D33A5B">
              <w:rPr>
                <w:rFonts w:eastAsiaTheme="minorEastAsia"/>
                <w:sz w:val="24"/>
                <w:szCs w:val="24"/>
                <w:vertAlign w:val="subscript"/>
              </w:rPr>
              <w:t>20</w:t>
            </w:r>
            <w:r w:rsidRPr="00D33A5B">
              <w:rPr>
                <w:rFonts w:eastAsiaTheme="minorEastAsia"/>
                <w:sz w:val="24"/>
                <w:szCs w:val="24"/>
              </w:rPr>
              <w:t xml:space="preserve"> films grown on flexible substrates. Applied Physics Letters 2014, 105(10), 103504. </w:t>
            </w:r>
          </w:p>
          <w:p w14:paraId="55083874" w14:textId="77777777" w:rsidR="00BC46E4" w:rsidRPr="00D33A5B" w:rsidRDefault="00DD5D78" w:rsidP="00D33A5B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 w:val="24"/>
                <w:szCs w:val="24"/>
              </w:rPr>
            </w:pPr>
            <w:r w:rsidRPr="00D33A5B">
              <w:rPr>
                <w:rFonts w:eastAsiaTheme="minorEastAsia"/>
                <w:sz w:val="24"/>
                <w:szCs w:val="24"/>
              </w:rPr>
              <w:t xml:space="preserve">Ying Yu, Qingfeng Zhan, Jinwu Wei, Jianbo Wang, Guohong Dai, Zhenghu Zuo, Xiaoshan Zhang, Yiwei Liu, Huali Yang, Yao Zhang, Shuhong Xie, Baomin Wang, and Run-Wei Li. Static and high frequency magnetic properties of FeGa thin films deposited on convex flexible substrates. Applied Physics Letters 2015, 106(16), 162405. </w:t>
            </w:r>
          </w:p>
          <w:p w14:paraId="376AA6F0" w14:textId="317552E1" w:rsidR="00BC46E4" w:rsidRPr="00D33A5B" w:rsidRDefault="00DD5D78" w:rsidP="00D33A5B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 w:val="24"/>
                <w:szCs w:val="24"/>
              </w:rPr>
            </w:pPr>
            <w:r w:rsidRPr="00D33A5B">
              <w:rPr>
                <w:rFonts w:eastAsiaTheme="minorEastAsia"/>
                <w:sz w:val="24"/>
                <w:szCs w:val="24"/>
              </w:rPr>
              <w:t>Xiaoshan Zhang, Qingfeng Zhan, Guohong Dai, Yiwei Liu, Zhenghu Zuo, Huali Yang, Bin Chen, and Run-Wei Li.</w:t>
            </w:r>
            <w:r w:rsidR="008C4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D33A5B">
              <w:rPr>
                <w:rFonts w:eastAsiaTheme="minorEastAsia"/>
                <w:sz w:val="24"/>
                <w:szCs w:val="24"/>
              </w:rPr>
              <w:t>Effect of buffer layer and external stress on magnetic properties of flexible FeGa films. Journal of Applied Physics 2013, 113(17), 17A901.</w:t>
            </w:r>
          </w:p>
          <w:p w14:paraId="11931524" w14:textId="3A7A99E8" w:rsidR="00BC46E4" w:rsidRPr="00D33A5B" w:rsidRDefault="00DD5D78" w:rsidP="00D33A5B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 w:val="24"/>
                <w:szCs w:val="24"/>
              </w:rPr>
            </w:pPr>
            <w:r w:rsidRPr="00D33A5B">
              <w:rPr>
                <w:rFonts w:eastAsiaTheme="minorEastAsia"/>
                <w:sz w:val="24"/>
                <w:szCs w:val="24"/>
              </w:rPr>
              <w:t>Xinyu Qiao, Xingcheng Wen, Baomin Wang, Yuhao Bai, Qingfeng Zhan, Xiaohong Xu, and Run-Wei Li.</w:t>
            </w:r>
            <w:r w:rsidR="008C4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D33A5B">
              <w:rPr>
                <w:rFonts w:eastAsiaTheme="minorEastAsia"/>
                <w:sz w:val="24"/>
                <w:szCs w:val="24"/>
              </w:rPr>
              <w:t xml:space="preserve">Enhanced stress-invariance of magnetization direction in magnetic thin </w:t>
            </w:r>
            <w:r w:rsidRPr="00D33A5B">
              <w:rPr>
                <w:rFonts w:eastAsiaTheme="minorEastAsia"/>
                <w:sz w:val="24"/>
                <w:szCs w:val="24"/>
              </w:rPr>
              <w:lastRenderedPageBreak/>
              <w:t>films. Applied Physics Letters 2017, 111(13), 132405.</w:t>
            </w:r>
          </w:p>
          <w:p w14:paraId="529EB249" w14:textId="0671DBB8" w:rsidR="00BC46E4" w:rsidRPr="00D33A5B" w:rsidRDefault="00DD5D78" w:rsidP="00D33A5B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 w:val="24"/>
                <w:szCs w:val="24"/>
              </w:rPr>
            </w:pPr>
            <w:r w:rsidRPr="00D33A5B">
              <w:rPr>
                <w:rFonts w:eastAsiaTheme="minorEastAsia"/>
                <w:sz w:val="24"/>
                <w:szCs w:val="24"/>
              </w:rPr>
              <w:t>Guohong Dai, Qingfeng Zhan, Huali Yang, Yiwei Liu, Xiaoshan Zhang, Zhenghu Zuo, Bin Chen, and Run-Wei Li.</w:t>
            </w:r>
            <w:r w:rsidR="008C4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D33A5B">
              <w:rPr>
                <w:rFonts w:eastAsiaTheme="minorEastAsia"/>
                <w:sz w:val="24"/>
                <w:szCs w:val="24"/>
              </w:rPr>
              <w:t>Controllable strain-induced uniaxial anisotropy of Fe</w:t>
            </w:r>
            <w:r w:rsidRPr="00D33A5B">
              <w:rPr>
                <w:rFonts w:eastAsiaTheme="minorEastAsia"/>
                <w:sz w:val="24"/>
                <w:szCs w:val="24"/>
                <w:vertAlign w:val="subscript"/>
              </w:rPr>
              <w:t>81</w:t>
            </w:r>
            <w:r w:rsidRPr="00D33A5B">
              <w:rPr>
                <w:rFonts w:eastAsiaTheme="minorEastAsia"/>
                <w:sz w:val="24"/>
                <w:szCs w:val="24"/>
              </w:rPr>
              <w:t>Ga</w:t>
            </w:r>
            <w:r w:rsidRPr="00D33A5B">
              <w:rPr>
                <w:rFonts w:eastAsiaTheme="minorEastAsia"/>
                <w:sz w:val="24"/>
                <w:szCs w:val="24"/>
                <w:vertAlign w:val="subscript"/>
              </w:rPr>
              <w:t>19</w:t>
            </w:r>
            <w:r w:rsidRPr="00D33A5B">
              <w:rPr>
                <w:rFonts w:eastAsiaTheme="minorEastAsia"/>
                <w:sz w:val="24"/>
                <w:szCs w:val="24"/>
              </w:rPr>
              <w:t xml:space="preserve"> films deposited on flexible bowed-substrates.</w:t>
            </w:r>
            <w:r w:rsidR="00FF007F">
              <w:rPr>
                <w:rFonts w:eastAsiaTheme="minor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33A5B">
              <w:rPr>
                <w:rFonts w:eastAsiaTheme="minorEastAsia"/>
                <w:sz w:val="24"/>
                <w:szCs w:val="24"/>
              </w:rPr>
              <w:t>Journal of Applied Physics 2013, 114(17), 173913.</w:t>
            </w:r>
          </w:p>
          <w:p w14:paraId="2D2A7ACE" w14:textId="77777777" w:rsidR="00BC46E4" w:rsidRPr="00D33A5B" w:rsidRDefault="00DD5D78" w:rsidP="00D33A5B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 w:val="24"/>
                <w:szCs w:val="24"/>
              </w:rPr>
            </w:pPr>
            <w:r w:rsidRPr="00D33A5B">
              <w:rPr>
                <w:rFonts w:eastAsiaTheme="minorEastAsia"/>
                <w:sz w:val="24"/>
                <w:szCs w:val="24"/>
              </w:rPr>
              <w:t>Shuanglan Zhang, Qingfeng Zhan, Ying Yu, Luping Liu, Huihui Li, Huali Yang, Yali Xie, Baomin Wang, Shuhong Xie, and Run-Wei Li. Surface Morphology and Magnetic Property of Wrinkled FeGa Thin Films Fabricated on Elastic Polydimethylsiloxane. Applied Physics Letters 2016, 108(10), 102409.</w:t>
            </w:r>
          </w:p>
          <w:p w14:paraId="51B5F3F9" w14:textId="3812BBA1" w:rsidR="00BC46E4" w:rsidRPr="00D33A5B" w:rsidRDefault="00DD5D78" w:rsidP="00D33A5B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 w:val="24"/>
                <w:szCs w:val="24"/>
              </w:rPr>
            </w:pPr>
            <w:r w:rsidRPr="00D33A5B">
              <w:rPr>
                <w:rFonts w:eastAsiaTheme="minorEastAsia"/>
                <w:sz w:val="24"/>
                <w:szCs w:val="24"/>
              </w:rPr>
              <w:t>Huihui Li, Qingfeng Zhan, Yiwei Liu, Luping Liu, Huali Yang, Zhenghu Zuo, Tian Shang, Baomin Wang, and Run-Wei Li. Stretchable Spin Valve with Stable Magnetic Field Sensitivity by Ribbon-Patterned Periodic Wrinkles. ACS Nano 2016, 10 (4), 4403</w:t>
            </w:r>
            <w:r w:rsidR="008C4B71">
              <w:rPr>
                <w:rFonts w:eastAsiaTheme="minorEastAsia" w:hint="eastAsia"/>
                <w:sz w:val="24"/>
                <w:szCs w:val="24"/>
              </w:rPr>
              <w:t>-</w:t>
            </w:r>
            <w:r w:rsidRPr="00D33A5B">
              <w:rPr>
                <w:rFonts w:eastAsiaTheme="minorEastAsia"/>
                <w:sz w:val="24"/>
                <w:szCs w:val="24"/>
              </w:rPr>
              <w:t>4409.</w:t>
            </w:r>
          </w:p>
          <w:p w14:paraId="4C5D67B4" w14:textId="77777777" w:rsidR="00BC46E4" w:rsidRPr="00D33A5B" w:rsidRDefault="00DD5D78" w:rsidP="00D33A5B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 w:val="24"/>
                <w:szCs w:val="24"/>
              </w:rPr>
            </w:pPr>
            <w:r w:rsidRPr="00D33A5B">
              <w:rPr>
                <w:rFonts w:eastAsiaTheme="minorEastAsia"/>
                <w:sz w:val="24"/>
                <w:szCs w:val="24"/>
              </w:rPr>
              <w:t>Yuanzhao Wu, Yiwei Liu, Youlin Zhou, Qikui Man, Chao Hu, Waqas Asghar, Fali Li, Zhe Yu, Jie Shang, Gang Liu, Meiyong Liao, Run-Wei Li. A skin-inspired tactile sensor for smart prosthetics. Science Robotics 2018, 3(22), eaat0429.</w:t>
            </w:r>
          </w:p>
          <w:p w14:paraId="366052D6" w14:textId="7777777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/>
                <w:bCs/>
                <w:sz w:val="24"/>
                <w:szCs w:val="24"/>
              </w:rPr>
              <w:t>专利：</w:t>
            </w:r>
          </w:p>
          <w:p w14:paraId="2856AB8B" w14:textId="1113942E" w:rsidR="00BC46E4" w:rsidRPr="00D33A5B" w:rsidRDefault="00DD5D78" w:rsidP="00D33A5B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sz w:val="24"/>
                <w:szCs w:val="24"/>
              </w:rPr>
              <w:t>李润伟，左正笏，陈斌，刘宜伟，朱小健，杨华礼，一种自支撑多铁性复合薄膜的制备方法，中国发明专利，授权号：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ZL201110086403.9</w:t>
            </w:r>
          </w:p>
          <w:p w14:paraId="1FFFB822" w14:textId="7967BD33" w:rsidR="00BC46E4" w:rsidRPr="00D33A5B" w:rsidRDefault="00DD5D78" w:rsidP="00D33A5B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sz w:val="24"/>
                <w:szCs w:val="24"/>
              </w:rPr>
              <w:t>李润伟，左正笏，尚杰，詹清峰，陈斌，一种自支撑压电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/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铁电薄膜的制备方法，中国发明专利，授权号：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ZL201210002889.8</w:t>
            </w:r>
          </w:p>
          <w:p w14:paraId="3047B284" w14:textId="3FDC441C" w:rsidR="00BC46E4" w:rsidRPr="00D33A5B" w:rsidRDefault="00DD5D78" w:rsidP="00D33A5B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sz w:val="24"/>
                <w:szCs w:val="24"/>
              </w:rPr>
              <w:t>李润伟，左正笏，詹清峰，陈斌，杨华礼，刘宜伟，一种反铁电薄膜的制备方法，中国发明专利，授权号：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ZL201410659851.7</w:t>
            </w:r>
          </w:p>
          <w:p w14:paraId="49983457" w14:textId="0617F3A3" w:rsidR="00BC46E4" w:rsidRPr="00D33A5B" w:rsidRDefault="00DD5D78" w:rsidP="00D33A5B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sz w:val="24"/>
                <w:szCs w:val="24"/>
              </w:rPr>
              <w:t>李润伟，杨智唤，詹清峰，朱小健，刘宜伟，一种磁性隧道结的制备方法，中国发明专利，授权号：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ZL201310148652.5</w:t>
            </w:r>
          </w:p>
          <w:p w14:paraId="6F1CC4E5" w14:textId="367E46BA" w:rsidR="00BC46E4" w:rsidRPr="00D33A5B" w:rsidRDefault="00DD5D78" w:rsidP="00D33A5B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sz w:val="24"/>
                <w:szCs w:val="24"/>
              </w:rPr>
              <w:t>刘宜伟，李润伟，詹清峰，代国红，一种温度控制的磁电子器件、其制备方法及应用，中国发明专利，授权号：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ZL201210346506.9</w:t>
            </w:r>
          </w:p>
          <w:p w14:paraId="3DBA767C" w14:textId="4070217B" w:rsidR="00BC46E4" w:rsidRPr="00D33A5B" w:rsidRDefault="00DD5D78" w:rsidP="00D33A5B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sz w:val="24"/>
                <w:szCs w:val="24"/>
              </w:rPr>
              <w:t>谢亚丽，刘宜伟，李润伟，詹清峰，一种柔性多铁性器件，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lastRenderedPageBreak/>
              <w:t>中国发明专利，授权号：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ZL201310182434.3</w:t>
            </w:r>
          </w:p>
          <w:p w14:paraId="35603F1A" w14:textId="25F19008" w:rsidR="00BC46E4" w:rsidRPr="00D33A5B" w:rsidRDefault="00DD5D78" w:rsidP="00D33A5B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sz w:val="24"/>
                <w:szCs w:val="24"/>
              </w:rPr>
              <w:t>詹清峰，张晓山，刘宜伟，代国红，李润伟，一种柔性磁性薄膜饱和磁致伸缩系数的测量方法，中国发明专利</w:t>
            </w:r>
            <w:r w:rsidR="008C4B71">
              <w:rPr>
                <w:rFonts w:eastAsiaTheme="minorEastAsia" w:hint="eastAsia"/>
                <w:bCs/>
                <w:sz w:val="24"/>
                <w:szCs w:val="24"/>
              </w:rPr>
              <w:t>，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授权号：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ZL201210363918.3</w:t>
            </w:r>
          </w:p>
          <w:p w14:paraId="486189EF" w14:textId="2286E73A" w:rsidR="00BC46E4" w:rsidRPr="00D33A5B" w:rsidRDefault="00DD5D78" w:rsidP="00D33A5B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sz w:val="24"/>
                <w:szCs w:val="24"/>
              </w:rPr>
              <w:t>刘宜伟，李润伟，王保敏，詹清峰，一种具有正磁各向异性温度系数的磁性薄膜的制备方法，中国发明专利，授权号：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ZL201410301158.2</w:t>
            </w:r>
          </w:p>
          <w:p w14:paraId="60F56638" w14:textId="6A9ED28B" w:rsidR="00BC46E4" w:rsidRPr="00D33A5B" w:rsidRDefault="00DD5D78" w:rsidP="00D33A5B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sz w:val="24"/>
                <w:szCs w:val="24"/>
              </w:rPr>
              <w:t>王保敏，唐振华，李润伟，刘宜伟，乔新玉，孙丹丹，夏立祥，一种磁各向异性可调控的大面积柔性磁性薄膜的制作设备，中国发明专利，授权号：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ZL201410659851.7</w:t>
            </w:r>
          </w:p>
          <w:p w14:paraId="05279D21" w14:textId="58738084" w:rsidR="00BC46E4" w:rsidRPr="00D33A5B" w:rsidRDefault="00DD5D78" w:rsidP="008C4B71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sz w:val="24"/>
                <w:szCs w:val="24"/>
              </w:rPr>
              <w:t>谢亚丽，刘宜伟，李润伟，詹清峰，一种应力辅助磁存储器件、其制备方法以及磁场写入方法，中国发明专利，授权号：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ZL201410653005.4</w:t>
            </w:r>
          </w:p>
        </w:tc>
      </w:tr>
      <w:tr w:rsidR="00BC46E4" w14:paraId="2672BF59" w14:textId="77777777" w:rsidTr="002510E1">
        <w:trPr>
          <w:trHeight w:val="1958"/>
          <w:jc w:val="center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FB7DDFD" w14:textId="77777777" w:rsidR="00BC46E4" w:rsidRDefault="00DD5D78">
            <w:pPr>
              <w:spacing w:line="440" w:lineRule="exact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4BCC3F2D" w14:textId="7777777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李润伟，排名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，正高，中国科学院宁波材料技术与工程研究所</w:t>
            </w:r>
          </w:p>
          <w:p w14:paraId="75A07C62" w14:textId="7777777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詹清峰，排名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，正高，华东师范大学</w:t>
            </w:r>
          </w:p>
          <w:p w14:paraId="28D0B00B" w14:textId="7777777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王保敏，排名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，正高，宁波大学</w:t>
            </w:r>
          </w:p>
          <w:p w14:paraId="68FE53F6" w14:textId="7777777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刘宜伟，排名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，正高，中国科学院宁波材料技术与工程研究所</w:t>
            </w:r>
          </w:p>
          <w:p w14:paraId="7FE7E685" w14:textId="7777777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巫远招，排名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，副高，中国科学院宁波材料技术与工程研究所</w:t>
            </w:r>
          </w:p>
          <w:p w14:paraId="7E837A91" w14:textId="7777777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杨华礼，排名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6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，中级，中国科学院宁波材料技术与工程研究所</w:t>
            </w:r>
          </w:p>
          <w:p w14:paraId="15020F6E" w14:textId="32D0B8F0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陈</w:t>
            </w:r>
            <w:r w:rsidR="00D33A5B">
              <w:rPr>
                <w:rFonts w:eastAsiaTheme="minorEastAsia" w:hint="eastAsia"/>
                <w:bCs/>
                <w:color w:val="000000"/>
                <w:sz w:val="24"/>
                <w:szCs w:val="24"/>
              </w:rPr>
              <w:t xml:space="preserve"> </w:t>
            </w:r>
            <w:r w:rsidR="00D33A5B">
              <w:rPr>
                <w:rFonts w:eastAsiaTheme="minorEastAsia"/>
                <w:bCs/>
                <w:color w:val="000000"/>
                <w:sz w:val="24"/>
                <w:szCs w:val="24"/>
              </w:rPr>
              <w:t xml:space="preserve"> 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斌，排名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7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，正高，中国科学院宁波材料技术与工程研究所</w:t>
            </w:r>
          </w:p>
          <w:p w14:paraId="0B16A117" w14:textId="56121EA6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谢亚丽</w:t>
            </w:r>
            <w:r w:rsidR="00D33A5B">
              <w:rPr>
                <w:rFonts w:eastAsiaTheme="minorEastAsia" w:hint="eastAsia"/>
                <w:bCs/>
                <w:color w:val="000000"/>
                <w:sz w:val="24"/>
                <w:szCs w:val="24"/>
              </w:rPr>
              <w:t>，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排名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8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，副高，中国科学院宁波材料技术与工程研究所</w:t>
            </w:r>
          </w:p>
          <w:p w14:paraId="7E2EB6AF" w14:textId="7A8F619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尚</w:t>
            </w:r>
            <w:r w:rsidR="00D33A5B">
              <w:rPr>
                <w:rFonts w:eastAsiaTheme="minorEastAsia" w:hint="eastAsia"/>
                <w:bCs/>
                <w:color w:val="000000"/>
                <w:sz w:val="24"/>
                <w:szCs w:val="24"/>
              </w:rPr>
              <w:t xml:space="preserve"> </w:t>
            </w:r>
            <w:r w:rsidR="00D33A5B">
              <w:rPr>
                <w:rFonts w:eastAsiaTheme="minorEastAsia"/>
                <w:bCs/>
                <w:color w:val="000000"/>
                <w:sz w:val="24"/>
                <w:szCs w:val="24"/>
              </w:rPr>
              <w:t xml:space="preserve"> 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杰</w:t>
            </w:r>
            <w:r w:rsidR="00D33A5B">
              <w:rPr>
                <w:rFonts w:eastAsiaTheme="minorEastAsia" w:hint="eastAsia"/>
                <w:bCs/>
                <w:color w:val="000000"/>
                <w:sz w:val="24"/>
                <w:szCs w:val="24"/>
              </w:rPr>
              <w:t>，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排名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9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，正高，中国科学院宁波材料技术与工程研究所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 xml:space="preserve"> </w:t>
            </w:r>
          </w:p>
          <w:p w14:paraId="612354C7" w14:textId="7777777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代国红，排名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10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，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中级，南昌大学</w:t>
            </w:r>
          </w:p>
          <w:p w14:paraId="23784437" w14:textId="7777777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sz w:val="24"/>
                <w:szCs w:val="24"/>
              </w:rPr>
              <w:t>张晓山，排名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11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，中级，清华四川能源互联网研究院</w:t>
            </w:r>
          </w:p>
          <w:p w14:paraId="57DDB75D" w14:textId="77777777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sz w:val="24"/>
                <w:szCs w:val="24"/>
              </w:rPr>
              <w:t>李辉辉，排名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12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，副高，北京超弦存储器研究院</w:t>
            </w:r>
          </w:p>
          <w:p w14:paraId="250AB29C" w14:textId="699FE819" w:rsidR="00BC46E4" w:rsidRPr="00D33A5B" w:rsidRDefault="00DD5D78" w:rsidP="00D33A5B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sz w:val="24"/>
                <w:szCs w:val="24"/>
              </w:rPr>
              <w:t>左正笏</w:t>
            </w:r>
            <w:r w:rsidR="00D33A5B">
              <w:rPr>
                <w:rFonts w:eastAsiaTheme="minorEastAsia" w:hint="eastAsia"/>
                <w:bCs/>
                <w:sz w:val="24"/>
                <w:szCs w:val="24"/>
              </w:rPr>
              <w:t>，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排名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13</w:t>
            </w:r>
            <w:r w:rsidRPr="00D33A5B">
              <w:rPr>
                <w:rFonts w:eastAsiaTheme="minorEastAsia"/>
                <w:bCs/>
                <w:sz w:val="24"/>
                <w:szCs w:val="24"/>
              </w:rPr>
              <w:t>，副高，浙江驰</w:t>
            </w: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拓科技有限公司</w:t>
            </w:r>
          </w:p>
        </w:tc>
      </w:tr>
      <w:tr w:rsidR="00BC46E4" w14:paraId="710FA595" w14:textId="77777777" w:rsidTr="00167FBF">
        <w:trPr>
          <w:trHeight w:val="1266"/>
          <w:jc w:val="center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B238769" w14:textId="77777777" w:rsidR="00BC46E4" w:rsidRDefault="00DD5D78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4"/>
              </w:rPr>
              <w:t>主要完成单位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3D0E84F6" w14:textId="77777777" w:rsidR="00BC46E4" w:rsidRPr="00D33A5B" w:rsidRDefault="00DD5D78" w:rsidP="00D33A5B">
            <w:pPr>
              <w:spacing w:line="440" w:lineRule="exact"/>
              <w:ind w:leftChars="16" w:left="34"/>
              <w:jc w:val="left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中国科学院宁波材料技术与工程研究所</w:t>
            </w:r>
          </w:p>
        </w:tc>
      </w:tr>
      <w:tr w:rsidR="00BC46E4" w14:paraId="6A935C4C" w14:textId="77777777" w:rsidTr="002510E1">
        <w:trPr>
          <w:trHeight w:val="692"/>
          <w:jc w:val="center"/>
        </w:trPr>
        <w:tc>
          <w:tcPr>
            <w:tcW w:w="1985" w:type="dxa"/>
            <w:vAlign w:val="center"/>
          </w:tcPr>
          <w:p w14:paraId="00504BA1" w14:textId="77777777" w:rsidR="00BC46E4" w:rsidRDefault="00DD5D78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提名单位</w:t>
            </w:r>
          </w:p>
        </w:tc>
        <w:tc>
          <w:tcPr>
            <w:tcW w:w="6776" w:type="dxa"/>
            <w:vAlign w:val="center"/>
          </w:tcPr>
          <w:p w14:paraId="237214C4" w14:textId="77777777" w:rsidR="00BC46E4" w:rsidRPr="00D33A5B" w:rsidRDefault="00DD5D78" w:rsidP="00D33A5B">
            <w:pPr>
              <w:ind w:leftChars="16" w:left="34"/>
              <w:contextualSpacing/>
              <w:rPr>
                <w:rStyle w:val="title1"/>
                <w:rFonts w:eastAsiaTheme="minorEastAsia"/>
                <w:b w:val="0"/>
                <w:color w:val="000000"/>
              </w:rPr>
            </w:pPr>
            <w:r w:rsidRPr="00D33A5B">
              <w:rPr>
                <w:rFonts w:eastAsiaTheme="minorEastAsia"/>
                <w:bCs/>
                <w:color w:val="000000"/>
                <w:sz w:val="24"/>
                <w:szCs w:val="24"/>
              </w:rPr>
              <w:t>中国科学院宁波材料技术与工程研究所</w:t>
            </w:r>
          </w:p>
        </w:tc>
      </w:tr>
      <w:tr w:rsidR="00BC46E4" w14:paraId="56D058DC" w14:textId="77777777" w:rsidTr="002510E1">
        <w:trPr>
          <w:trHeight w:val="3322"/>
          <w:jc w:val="center"/>
        </w:trPr>
        <w:tc>
          <w:tcPr>
            <w:tcW w:w="1985" w:type="dxa"/>
            <w:vAlign w:val="center"/>
          </w:tcPr>
          <w:p w14:paraId="3248C792" w14:textId="77777777" w:rsidR="00BC46E4" w:rsidRDefault="00DD5D78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776" w:type="dxa"/>
            <w:vAlign w:val="center"/>
          </w:tcPr>
          <w:p w14:paraId="267C3E23" w14:textId="77777777" w:rsidR="002510E1" w:rsidRPr="002510E1" w:rsidRDefault="002510E1" w:rsidP="002510E1">
            <w:pPr>
              <w:adjustRightInd w:val="0"/>
              <w:snapToGrid w:val="0"/>
              <w:spacing w:beforeLines="50" w:before="156" w:afterLines="50" w:after="156" w:line="276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面向数字化健康医疗对柔性磁电功能材料与器件提出的迫切需求，该项目在国家自然科学基金杰出青年基金、面上基金和宁波市创新团队等项目的支持下，历经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年时间，针对柔性磁电功能材料与器件面临的变形能力不足，以及应力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应变作用下器件稳定性差等问题，重点围绕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“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磁性薄膜应力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应变调控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→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应力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应变不敏感磁性薄膜设计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→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柔性磁传感器构建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”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开展研究工作，率先揭示了应力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应变调控磁各向异性的规律和物理机制，并首次提出了利用多场耦合效应增强薄膜单轴磁各向异性的新途径，进一步构建了均一周期性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“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褶皱结构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”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释放应力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应变，实现了磁性薄膜在大拉伸形变下磁性能基本保持不变。最后，在上述研究工作的基础上，发明了抗拉伸干扰的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“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褶皱状条带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”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结构弹性磁传感器，在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25%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大拉伸形变下其磁电阻性能依然可以保持稳定；利用非晶丝的磁各向异性和巨磁阻抗效应，获得了可实现传感信号数字化的高灵敏仿生触觉传感器，为数字化健康医疗传感器的发展提供了一种新方法。</w:t>
            </w:r>
          </w:p>
          <w:p w14:paraId="07688322" w14:textId="77777777" w:rsidR="002510E1" w:rsidRPr="002510E1" w:rsidRDefault="002510E1" w:rsidP="002510E1">
            <w:pPr>
              <w:adjustRightInd w:val="0"/>
              <w:snapToGrid w:val="0"/>
              <w:spacing w:beforeLines="50" w:before="156" w:afterLines="50" w:after="156" w:line="276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研究成果在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ACS Nano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、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Sci. Robot.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等期刊发表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SCI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论文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33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篇；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10 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篇代表性论文总他引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369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次；获授权专利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65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项。项目负责人李润伟研究员是浙江省特级专家和国家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“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万人计划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”</w:t>
            </w:r>
            <w:r w:rsidRPr="002510E1">
              <w:rPr>
                <w:rFonts w:eastAsiaTheme="minorEastAsia"/>
                <w:color w:val="000000" w:themeColor="text1"/>
                <w:sz w:val="24"/>
                <w:szCs w:val="24"/>
              </w:rPr>
              <w:t>科技创新领军人才，先后获得国家杰出青年科学基金、国家自然科学基金重点项目等资助。研究成果与国际同类技术相比达到国际先进水平，部分成果达到国际领先水平，为数字化健康医疗产业的发展提供了科学基础和技术储备。</w:t>
            </w:r>
          </w:p>
          <w:p w14:paraId="4F7B6E97" w14:textId="77777777" w:rsidR="002510E1" w:rsidRPr="002510E1" w:rsidRDefault="002510E1" w:rsidP="002510E1">
            <w:pPr>
              <w:rPr>
                <w:bCs/>
                <w:color w:val="000000" w:themeColor="text1"/>
                <w:spacing w:val="2"/>
                <w:sz w:val="24"/>
                <w:szCs w:val="22"/>
              </w:rPr>
            </w:pPr>
          </w:p>
          <w:p w14:paraId="043A2201" w14:textId="4D4E7C62" w:rsidR="00F6139B" w:rsidRPr="002510E1" w:rsidRDefault="002510E1" w:rsidP="002510E1">
            <w:pPr>
              <w:spacing w:line="440" w:lineRule="exact"/>
              <w:ind w:leftChars="16" w:left="34" w:firstLineChars="24" w:firstLine="59"/>
              <w:rPr>
                <w:color w:val="000000" w:themeColor="text1"/>
                <w:spacing w:val="2"/>
                <w:szCs w:val="22"/>
              </w:rPr>
            </w:pPr>
            <w:r w:rsidRPr="002510E1">
              <w:rPr>
                <w:bCs/>
                <w:color w:val="000000" w:themeColor="text1"/>
                <w:spacing w:val="2"/>
                <w:sz w:val="24"/>
                <w:szCs w:val="22"/>
              </w:rPr>
              <w:t>提名该项目为市科学技术进步奖</w:t>
            </w:r>
            <w:r w:rsidRPr="002510E1">
              <w:rPr>
                <w:bCs/>
                <w:color w:val="000000" w:themeColor="text1"/>
                <w:spacing w:val="2"/>
                <w:sz w:val="24"/>
                <w:szCs w:val="22"/>
                <w:u w:val="single"/>
              </w:rPr>
              <w:t xml:space="preserve"> </w:t>
            </w:r>
            <w:r w:rsidRPr="002510E1">
              <w:rPr>
                <w:bCs/>
                <w:color w:val="000000" w:themeColor="text1"/>
                <w:spacing w:val="2"/>
                <w:sz w:val="24"/>
                <w:szCs w:val="22"/>
                <w:u w:val="single"/>
              </w:rPr>
              <w:t>一</w:t>
            </w:r>
            <w:r w:rsidRPr="002510E1">
              <w:rPr>
                <w:bCs/>
                <w:color w:val="000000" w:themeColor="text1"/>
                <w:spacing w:val="2"/>
                <w:sz w:val="24"/>
                <w:szCs w:val="22"/>
                <w:u w:val="single"/>
              </w:rPr>
              <w:t xml:space="preserve"> </w:t>
            </w:r>
            <w:r w:rsidRPr="002510E1">
              <w:rPr>
                <w:bCs/>
                <w:color w:val="000000" w:themeColor="text1"/>
                <w:spacing w:val="2"/>
                <w:sz w:val="24"/>
                <w:szCs w:val="22"/>
              </w:rPr>
              <w:t>等奖。</w:t>
            </w:r>
          </w:p>
          <w:p w14:paraId="45372F45" w14:textId="77777777" w:rsidR="00F6139B" w:rsidRDefault="00F6139B" w:rsidP="00D33A5B">
            <w:pPr>
              <w:spacing w:line="440" w:lineRule="exact"/>
              <w:ind w:leftChars="16" w:left="34" w:firstLineChars="24" w:firstLine="51"/>
              <w:rPr>
                <w:color w:val="000000" w:themeColor="text1"/>
                <w:spacing w:val="2"/>
                <w:szCs w:val="22"/>
              </w:rPr>
            </w:pPr>
          </w:p>
          <w:p w14:paraId="711D38AA" w14:textId="77777777" w:rsidR="00F6139B" w:rsidRDefault="00F6139B" w:rsidP="00D33A5B">
            <w:pPr>
              <w:spacing w:line="440" w:lineRule="exact"/>
              <w:ind w:leftChars="16" w:left="34" w:firstLineChars="24" w:firstLine="51"/>
              <w:rPr>
                <w:color w:val="000000" w:themeColor="text1"/>
                <w:spacing w:val="2"/>
                <w:szCs w:val="22"/>
              </w:rPr>
            </w:pPr>
          </w:p>
          <w:p w14:paraId="3716FED2" w14:textId="77777777" w:rsidR="00F6139B" w:rsidRDefault="00F6139B" w:rsidP="00D33A5B">
            <w:pPr>
              <w:spacing w:line="440" w:lineRule="exact"/>
              <w:ind w:leftChars="16" w:left="34" w:firstLineChars="24" w:firstLine="51"/>
              <w:rPr>
                <w:color w:val="000000" w:themeColor="text1"/>
                <w:spacing w:val="2"/>
                <w:szCs w:val="22"/>
              </w:rPr>
            </w:pPr>
          </w:p>
          <w:p w14:paraId="6F16D64A" w14:textId="77777777" w:rsidR="00167FBF" w:rsidRDefault="00167FBF" w:rsidP="00D33A5B">
            <w:pPr>
              <w:spacing w:line="440" w:lineRule="exact"/>
              <w:ind w:leftChars="16" w:left="34" w:firstLineChars="24" w:firstLine="51"/>
              <w:rPr>
                <w:color w:val="000000" w:themeColor="text1"/>
                <w:spacing w:val="2"/>
                <w:szCs w:val="22"/>
              </w:rPr>
            </w:pPr>
          </w:p>
          <w:p w14:paraId="5A27BB02" w14:textId="77777777" w:rsidR="00167FBF" w:rsidRDefault="00167FBF" w:rsidP="00D33A5B">
            <w:pPr>
              <w:spacing w:line="440" w:lineRule="exact"/>
              <w:ind w:leftChars="16" w:left="34" w:firstLineChars="24" w:firstLine="51"/>
              <w:rPr>
                <w:color w:val="000000" w:themeColor="text1"/>
                <w:spacing w:val="2"/>
                <w:szCs w:val="22"/>
              </w:rPr>
            </w:pPr>
          </w:p>
          <w:p w14:paraId="413E2BBF" w14:textId="77777777" w:rsidR="00167FBF" w:rsidRDefault="00167FBF" w:rsidP="00D33A5B">
            <w:pPr>
              <w:spacing w:line="440" w:lineRule="exact"/>
              <w:ind w:leftChars="16" w:left="34" w:firstLineChars="24" w:firstLine="51"/>
              <w:rPr>
                <w:color w:val="000000" w:themeColor="text1"/>
                <w:spacing w:val="2"/>
                <w:szCs w:val="22"/>
              </w:rPr>
            </w:pPr>
          </w:p>
          <w:p w14:paraId="09210712" w14:textId="77777777" w:rsidR="00167FBF" w:rsidRDefault="00167FBF" w:rsidP="00D33A5B">
            <w:pPr>
              <w:spacing w:line="440" w:lineRule="exact"/>
              <w:ind w:leftChars="16" w:left="34" w:firstLineChars="24" w:firstLine="51"/>
              <w:rPr>
                <w:color w:val="000000" w:themeColor="text1"/>
                <w:spacing w:val="2"/>
                <w:szCs w:val="22"/>
              </w:rPr>
            </w:pPr>
          </w:p>
          <w:p w14:paraId="02461CED" w14:textId="6F4265CE" w:rsidR="00F6139B" w:rsidRPr="00D33A5B" w:rsidRDefault="00F6139B" w:rsidP="008C4B71">
            <w:pPr>
              <w:spacing w:line="440" w:lineRule="exact"/>
              <w:rPr>
                <w:rStyle w:val="title1"/>
                <w:rFonts w:eastAsiaTheme="minorEastAsia"/>
                <w:b w:val="0"/>
                <w:color w:val="000000"/>
              </w:rPr>
            </w:pPr>
          </w:p>
        </w:tc>
      </w:tr>
    </w:tbl>
    <w:p w14:paraId="11EDC293" w14:textId="77777777" w:rsidR="00BC46E4" w:rsidRDefault="00BC46E4"/>
    <w:sectPr w:rsidR="00BC4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0A064" w14:textId="77777777" w:rsidR="006D73C3" w:rsidRDefault="006D73C3" w:rsidP="000C723E">
      <w:r>
        <w:separator/>
      </w:r>
    </w:p>
  </w:endnote>
  <w:endnote w:type="continuationSeparator" w:id="0">
    <w:p w14:paraId="5EBE855B" w14:textId="77777777" w:rsidR="006D73C3" w:rsidRDefault="006D73C3" w:rsidP="000C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BCF7" w14:textId="77777777" w:rsidR="006D73C3" w:rsidRDefault="006D73C3" w:rsidP="000C723E">
      <w:r>
        <w:separator/>
      </w:r>
    </w:p>
  </w:footnote>
  <w:footnote w:type="continuationSeparator" w:id="0">
    <w:p w14:paraId="2440EBBE" w14:textId="77777777" w:rsidR="006D73C3" w:rsidRDefault="006D73C3" w:rsidP="000C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51A6"/>
    <w:multiLevelType w:val="multilevel"/>
    <w:tmpl w:val="42CE4AC2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3D83C79"/>
    <w:multiLevelType w:val="hybridMultilevel"/>
    <w:tmpl w:val="3F8C2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E9617B"/>
    <w:multiLevelType w:val="singleLevel"/>
    <w:tmpl w:val="44E9617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74A23BF1"/>
    <w:multiLevelType w:val="multilevel"/>
    <w:tmpl w:val="A5A41A8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3OWE0ZGZlMmFhM2JkMTQ3ZWI4ZTgyNWU2YzRmMmUifQ=="/>
  </w:docVars>
  <w:rsids>
    <w:rsidRoot w:val="000F7CFA"/>
    <w:rsid w:val="000C723E"/>
    <w:rsid w:val="000F7CFA"/>
    <w:rsid w:val="00167FBF"/>
    <w:rsid w:val="002510E1"/>
    <w:rsid w:val="002E4207"/>
    <w:rsid w:val="00384A2A"/>
    <w:rsid w:val="003F4BF9"/>
    <w:rsid w:val="006A129E"/>
    <w:rsid w:val="006D73C3"/>
    <w:rsid w:val="007D38C3"/>
    <w:rsid w:val="008C4B71"/>
    <w:rsid w:val="00AA3D36"/>
    <w:rsid w:val="00BC46E4"/>
    <w:rsid w:val="00C071F2"/>
    <w:rsid w:val="00D154F0"/>
    <w:rsid w:val="00D33A5B"/>
    <w:rsid w:val="00DD5D78"/>
    <w:rsid w:val="00EB0392"/>
    <w:rsid w:val="00F6139B"/>
    <w:rsid w:val="00FF007F"/>
    <w:rsid w:val="1E0F0254"/>
    <w:rsid w:val="3A920785"/>
    <w:rsid w:val="624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93F40"/>
  <w15:docId w15:val="{1EE0BAD3-A711-4FE3-834D-6A729667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1">
    <w:name w:val="title1"/>
    <w:qFormat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Lenovo</cp:lastModifiedBy>
  <cp:revision>3</cp:revision>
  <dcterms:created xsi:type="dcterms:W3CDTF">2022-05-20T02:17:00Z</dcterms:created>
  <dcterms:modified xsi:type="dcterms:W3CDTF">2022-05-20T02:58:00Z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01778202ADA64EFC8094ADDEF64333CD</vt:lpwstr>
  </property>
</Properties>
</file>