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12" w:rsidRPr="00667042" w:rsidRDefault="00453312" w:rsidP="00453312">
      <w:pPr>
        <w:jc w:val="center"/>
        <w:rPr>
          <w:rFonts w:asciiTheme="minorEastAsia" w:hAnsiTheme="minorEastAsia"/>
          <w:b/>
          <w:sz w:val="32"/>
          <w:szCs w:val="32"/>
        </w:rPr>
      </w:pPr>
      <w:r w:rsidRPr="00667042">
        <w:rPr>
          <w:rFonts w:asciiTheme="minorEastAsia" w:hAnsiTheme="minorEastAsia" w:hint="eastAsia"/>
          <w:b/>
          <w:sz w:val="32"/>
          <w:szCs w:val="32"/>
        </w:rPr>
        <w:t>“三严三实”专题学习研讨需要知道的12个问题</w:t>
      </w:r>
    </w:p>
    <w:p w:rsidR="00453312" w:rsidRDefault="00453312" w:rsidP="00453312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按照中央部署，目前，各地已经陆续进入“三严三实”专题学习研讨阶段。为方便广大党员干部了解专题学习研讨的相关内容，人民网·中国共产党新闻根据开展好“三严三实”专题教育的重要指示精神，综合专题教育方案等内容为大家梳理出：“三严三实” 专题学习研讨需要知道的12个问题。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1.专题学习研讨分为哪些专题？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严以修身、严以律己、严以用权等。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严以修身，就是要加强党性修养，坚定理想信念，提升道德境界，追求高尚情操，自觉远离低级趣味，自觉抵制歪风邪气。严以用权，就是要坚持用权为民，按规则、按制度行使权力，把权力关进制度的笼子里，任何时候都不搞特权、不以权谋私。严以律己，就是要心存敬畏、手握戒尺，慎独慎微、勤于自省，遵守党纪国法，做到为政清廉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2.需要学习哪些内容？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深入学习习近平总书记系列重要讲话精神，学习党章和党的纪律规定，重点研读《</w:t>
      </w:r>
      <w:hyperlink r:id="rId6" w:tgtFrame="_blank" w:history="1">
        <w:r w:rsidRPr="00667042">
          <w:rPr>
            <w:rStyle w:val="a5"/>
            <w:rFonts w:asciiTheme="minorEastAsia" w:hAnsiTheme="minorEastAsia" w:hint="eastAsia"/>
            <w:sz w:val="24"/>
            <w:szCs w:val="24"/>
          </w:rPr>
          <w:t>习近平谈治国理政</w:t>
        </w:r>
      </w:hyperlink>
      <w:r w:rsidRPr="00667042">
        <w:rPr>
          <w:rFonts w:asciiTheme="minorEastAsia" w:hAnsiTheme="minorEastAsia" w:hint="eastAsia"/>
          <w:sz w:val="24"/>
          <w:szCs w:val="24"/>
        </w:rPr>
        <w:t>》、《</w:t>
      </w:r>
      <w:hyperlink r:id="rId7" w:tgtFrame="_blank" w:history="1">
        <w:r w:rsidRPr="00667042">
          <w:rPr>
            <w:rStyle w:val="a5"/>
            <w:rFonts w:asciiTheme="minorEastAsia" w:hAnsiTheme="minorEastAsia" w:hint="eastAsia"/>
            <w:sz w:val="24"/>
            <w:szCs w:val="24"/>
          </w:rPr>
          <w:t>习近平关于党风廉政建设和反腐败斗争论述摘编</w:t>
        </w:r>
      </w:hyperlink>
      <w:r w:rsidRPr="00667042">
        <w:rPr>
          <w:rFonts w:asciiTheme="minorEastAsia" w:hAnsiTheme="minorEastAsia" w:hint="eastAsia"/>
          <w:sz w:val="24"/>
          <w:szCs w:val="24"/>
        </w:rPr>
        <w:t>》。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3.可以采取哪些学习方式？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个人自学、党委（党组）中心组集体学习、专题研讨、专家辅导等灵活多样、务实管用的方式。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4.需要用好哪两面镜子？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《优秀领导干部先进事迹选编》、《领导干部违纪违法典型案例警示录》。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5.要聚焦哪些内容？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聚焦对党忠诚、个人干净、敢于担当。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6.要着力解决哪些问题？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着力解决理想信念动摇、信仰迷茫、精神迷失，宗旨意识淡薄、忽视群众利益、漠视群众疾苦，党性修养缺失、不讲党的原则等问题；着力解决滥用权力、设租寻租，官商勾结、利益输送，不直面问题、不负责任、不敢担当，顶风违纪还在搞“四风”、不收敛不收手等问题；着力解决无视党的政治纪律和政治规矩，对党不忠诚、做人不老实，阳奉阴违、自行其是，心中无党纪、眼里无国法等问</w:t>
      </w:r>
      <w:r w:rsidRPr="00667042">
        <w:rPr>
          <w:rFonts w:asciiTheme="minorEastAsia" w:hAnsiTheme="minorEastAsia" w:hint="eastAsia"/>
          <w:sz w:val="24"/>
          <w:szCs w:val="24"/>
        </w:rPr>
        <w:lastRenderedPageBreak/>
        <w:t>题，推动各级领导干部把“三严三实”作为修身做人用</w:t>
      </w:r>
      <w:bookmarkStart w:id="0" w:name="_GoBack"/>
      <w:bookmarkEnd w:id="0"/>
      <w:r w:rsidRPr="00667042">
        <w:rPr>
          <w:rFonts w:asciiTheme="minorEastAsia" w:hAnsiTheme="minorEastAsia" w:hint="eastAsia"/>
          <w:sz w:val="24"/>
          <w:szCs w:val="24"/>
        </w:rPr>
        <w:t>权律己的基本遵循、干事创业的行为准则，争做“三严三实”的好干部。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7.对领导干部的要求是什么？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推动各级领导干部把“三严三实”作为修身做人用权律己的基本遵循、干事创业的行为准则，争做“三严三实”的好干部。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8.要坚持什么原则？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坚持从严要求，强化问题导向，真正把自己摆进去。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9.如何贯彻从严要求？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突出严的要求、严的精神，以严的态度做好工作，贯穿严的标准、严的措施、严的纪律。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10.要达到什么效果？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在深化“四风”整治、巩固和拓展党的群众路线教育实践活动成果上见实效，在守纪律讲规矩、营造良好政治生态上见实效，在真抓实干、推动改革发展稳定上见实效。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11.如何搞好专题学习研讨？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与中心组学习结合，注意在深化认识上下功夫，紧扣问题，交流互动，用好两面镜子。</w:t>
      </w:r>
    </w:p>
    <w:p w:rsidR="00453312" w:rsidRPr="00667042" w:rsidRDefault="00453312" w:rsidP="0066704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67042">
        <w:rPr>
          <w:rFonts w:asciiTheme="minorEastAsia" w:hAnsiTheme="minorEastAsia" w:hint="eastAsia"/>
          <w:b/>
          <w:sz w:val="24"/>
          <w:szCs w:val="24"/>
        </w:rPr>
        <w:t>12.如何检验成效？</w:t>
      </w: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要在解决突出问题上取得突破，让实践来检验、让基层来评判、让群众来打分，确保专题教育不虚不空。</w:t>
      </w:r>
    </w:p>
    <w:p w:rsidR="00ED3A7C" w:rsidRPr="00667042" w:rsidRDefault="00ED3A7C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53312" w:rsidRPr="00667042" w:rsidRDefault="00453312" w:rsidP="006670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7042">
        <w:rPr>
          <w:rFonts w:asciiTheme="minorEastAsia" w:hAnsiTheme="minorEastAsia" w:hint="eastAsia"/>
          <w:sz w:val="24"/>
          <w:szCs w:val="24"/>
        </w:rPr>
        <w:t>（来源于人民网-中国共产党新闻网）</w:t>
      </w:r>
    </w:p>
    <w:sectPr w:rsidR="00453312" w:rsidRPr="0066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B6" w:rsidRDefault="00BF56B6" w:rsidP="00453312">
      <w:r>
        <w:separator/>
      </w:r>
    </w:p>
  </w:endnote>
  <w:endnote w:type="continuationSeparator" w:id="0">
    <w:p w:rsidR="00BF56B6" w:rsidRDefault="00BF56B6" w:rsidP="0045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B6" w:rsidRDefault="00BF56B6" w:rsidP="00453312">
      <w:r>
        <w:separator/>
      </w:r>
    </w:p>
  </w:footnote>
  <w:footnote w:type="continuationSeparator" w:id="0">
    <w:p w:rsidR="00BF56B6" w:rsidRDefault="00BF56B6" w:rsidP="0045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B2"/>
    <w:rsid w:val="0032496D"/>
    <w:rsid w:val="00453312"/>
    <w:rsid w:val="00667042"/>
    <w:rsid w:val="00BB66B2"/>
    <w:rsid w:val="00BF56B6"/>
    <w:rsid w:val="00E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99365C-E77D-4A09-B67C-F092ED42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33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3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3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3312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453312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453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6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1609115087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929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0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1073819766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heory.people.com.cn/GB/68294/392503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ory.people.com.cn/GB/68294/391839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陈咫宇</dc:creator>
  <cp:keywords/>
  <dc:description/>
  <cp:lastModifiedBy>（2015-07-22 16:38）</cp:lastModifiedBy>
  <cp:revision>3</cp:revision>
  <dcterms:created xsi:type="dcterms:W3CDTF">2015-07-27T00:50:00Z</dcterms:created>
  <dcterms:modified xsi:type="dcterms:W3CDTF">2015-08-26T03:42:00Z</dcterms:modified>
</cp:coreProperties>
</file>